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/>
        <w:spacing w:before="0" w:beforeAutospacing="0" w:after="0" w:afterAutospacing="0" w:line="240" w:lineRule="auto"/>
        <w:jc w:val="center"/>
        <w:textAlignment w:val="baseline"/>
        <w:rPr>
          <w:rFonts w:ascii="仿宋" w:hAnsi="仿宋" w:eastAsia="仿宋"/>
          <w:b/>
          <w:bCs/>
          <w:i w:val="0"/>
          <w:caps w:val="0"/>
          <w:spacing w:val="0"/>
          <w:w w:val="100"/>
          <w:sz w:val="32"/>
        </w:rPr>
      </w:pPr>
      <w:bookmarkStart w:id="0" w:name="_GoBack"/>
      <w:r>
        <w:rPr>
          <w:rFonts w:hint="eastAsia" w:ascii="仿宋" w:hAnsi="仿宋" w:eastAsia="仿宋"/>
          <w:b/>
          <w:bCs/>
          <w:i w:val="0"/>
          <w:caps w:val="0"/>
          <w:spacing w:val="0"/>
          <w:w w:val="100"/>
          <w:sz w:val="32"/>
        </w:rPr>
        <w:t>外国语学院英语系（宣城校区）英语专业</w:t>
      </w:r>
    </w:p>
    <w:p>
      <w:pPr>
        <w:snapToGrid/>
        <w:spacing w:before="0" w:beforeAutospacing="0" w:after="0" w:afterAutospacing="0" w:line="240" w:lineRule="auto"/>
        <w:jc w:val="center"/>
        <w:textAlignment w:val="baseline"/>
        <w:rPr>
          <w:rFonts w:hint="eastAsia" w:ascii="仿宋" w:hAnsi="仿宋" w:eastAsia="仿宋"/>
          <w:b/>
          <w:bCs/>
          <w:i w:val="0"/>
          <w:caps w:val="0"/>
          <w:spacing w:val="0"/>
          <w:w w:val="100"/>
          <w:sz w:val="28"/>
        </w:rPr>
      </w:pPr>
      <w:r>
        <w:rPr>
          <w:rFonts w:hint="eastAsia" w:ascii="仿宋" w:hAnsi="仿宋" w:eastAsia="仿宋"/>
          <w:b/>
          <w:bCs/>
          <w:i w:val="0"/>
          <w:caps w:val="0"/>
          <w:spacing w:val="0"/>
          <w:w w:val="100"/>
          <w:sz w:val="32"/>
        </w:rPr>
        <w:t>202</w:t>
      </w:r>
      <w:r>
        <w:rPr>
          <w:rFonts w:hint="default" w:ascii="仿宋" w:hAnsi="仿宋" w:eastAsia="仿宋"/>
          <w:b/>
          <w:bCs/>
          <w:i w:val="0"/>
          <w:caps w:val="0"/>
          <w:spacing w:val="0"/>
          <w:w w:val="100"/>
          <w:sz w:val="32"/>
          <w:lang w:val="en-US"/>
        </w:rPr>
        <w:t>2</w:t>
      </w:r>
      <w:r>
        <w:rPr>
          <w:rFonts w:hint="eastAsia" w:ascii="仿宋" w:hAnsi="仿宋" w:eastAsia="仿宋"/>
          <w:b/>
          <w:bCs/>
          <w:i w:val="0"/>
          <w:caps w:val="0"/>
          <w:spacing w:val="0"/>
          <w:w w:val="100"/>
          <w:sz w:val="32"/>
        </w:rPr>
        <w:t>年本科生校内转专业</w:t>
      </w:r>
      <w:r>
        <w:rPr>
          <w:rFonts w:hint="eastAsia" w:ascii="仿宋" w:hAnsi="仿宋" w:eastAsia="仿宋"/>
          <w:b/>
          <w:bCs/>
          <w:i w:val="0"/>
          <w:caps w:val="0"/>
          <w:spacing w:val="0"/>
          <w:w w:val="100"/>
          <w:sz w:val="32"/>
          <w:lang w:val="en-US" w:eastAsia="zh-CN"/>
        </w:rPr>
        <w:t>考核选拔办法</w:t>
      </w:r>
    </w:p>
    <w:bookmarkEnd w:id="0"/>
    <w:p>
      <w:pPr>
        <w:snapToGrid/>
        <w:spacing w:before="0" w:beforeAutospacing="0" w:after="0" w:afterAutospacing="0" w:line="240" w:lineRule="auto"/>
        <w:ind w:firstLine="560" w:firstLineChars="200"/>
        <w:jc w:val="both"/>
        <w:textAlignment w:val="baseline"/>
        <w:rPr>
          <w:rFonts w:ascii="仿宋" w:hAnsi="仿宋" w:eastAsia="仿宋"/>
          <w:b w:val="0"/>
          <w:i w:val="0"/>
          <w:caps w:val="0"/>
          <w:spacing w:val="0"/>
          <w:w w:val="100"/>
          <w:sz w:val="28"/>
        </w:rPr>
      </w:pPr>
      <w:r>
        <w:rPr>
          <w:rFonts w:hint="eastAsia" w:ascii="仿宋" w:hAnsi="仿宋" w:eastAsia="仿宋"/>
          <w:b w:val="0"/>
          <w:i w:val="0"/>
          <w:caps w:val="0"/>
          <w:spacing w:val="0"/>
          <w:w w:val="100"/>
          <w:sz w:val="28"/>
        </w:rPr>
        <w:t>202</w:t>
      </w:r>
      <w:r>
        <w:rPr>
          <w:rFonts w:hint="default" w:ascii="仿宋" w:hAnsi="仿宋" w:eastAsia="仿宋"/>
          <w:b w:val="0"/>
          <w:i w:val="0"/>
          <w:caps w:val="0"/>
          <w:spacing w:val="0"/>
          <w:w w:val="100"/>
          <w:sz w:val="28"/>
          <w:lang w:val="en-US"/>
        </w:rPr>
        <w:t>2</w:t>
      </w:r>
      <w:r>
        <w:rPr>
          <w:rFonts w:hint="eastAsia" w:ascii="仿宋" w:hAnsi="仿宋" w:eastAsia="仿宋"/>
          <w:b w:val="0"/>
          <w:i w:val="0"/>
          <w:caps w:val="0"/>
          <w:spacing w:val="0"/>
          <w:w w:val="100"/>
          <w:sz w:val="28"/>
        </w:rPr>
        <w:t>年9月</w:t>
      </w:r>
      <w:r>
        <w:rPr>
          <w:rFonts w:hint="eastAsia" w:ascii="仿宋" w:hAnsi="仿宋" w:eastAsia="仿宋"/>
          <w:b w:val="0"/>
          <w:i w:val="0"/>
          <w:caps w:val="0"/>
          <w:spacing w:val="0"/>
          <w:w w:val="100"/>
          <w:sz w:val="28"/>
          <w:lang w:val="en-US" w:eastAsia="zh-CN"/>
        </w:rPr>
        <w:t>6</w:t>
      </w:r>
      <w:r>
        <w:rPr>
          <w:rFonts w:hint="eastAsia" w:ascii="仿宋" w:hAnsi="仿宋" w:eastAsia="仿宋"/>
          <w:b w:val="0"/>
          <w:i w:val="0"/>
          <w:caps w:val="0"/>
          <w:spacing w:val="0"/>
          <w:w w:val="100"/>
          <w:sz w:val="28"/>
        </w:rPr>
        <w:t>-</w:t>
      </w:r>
      <w:r>
        <w:rPr>
          <w:rFonts w:hint="eastAsia" w:ascii="仿宋" w:hAnsi="仿宋" w:eastAsia="仿宋"/>
          <w:b w:val="0"/>
          <w:i w:val="0"/>
          <w:caps w:val="0"/>
          <w:spacing w:val="0"/>
          <w:w w:val="100"/>
          <w:sz w:val="28"/>
          <w:lang w:val="en-US" w:eastAsia="zh-CN"/>
        </w:rPr>
        <w:t>9</w:t>
      </w:r>
      <w:r>
        <w:rPr>
          <w:rFonts w:hint="eastAsia" w:ascii="仿宋" w:hAnsi="仿宋" w:eastAsia="仿宋"/>
          <w:b w:val="0"/>
          <w:i w:val="0"/>
          <w:caps w:val="0"/>
          <w:spacing w:val="0"/>
          <w:w w:val="100"/>
          <w:sz w:val="28"/>
        </w:rPr>
        <w:t>日，在《合肥工业大学本科生校内转专业管理办法(修订稿)》(合工大政发(2021) 184号)的基础上，根据宣城校区教务办公室提供的申请材料，由宣城校区英语系负责组织审核、笔试和面试，选拔结果报送外国语学院审核批准。其中，笔试主要考查英语读写能力，面试考察英语听说能力。根据考试结果，择优接收符合条件的转专业学生，公示拟录取名单，并将接收名单及有关材料交宣城校区教务办公室。</w:t>
      </w:r>
    </w:p>
    <w:p>
      <w:pPr>
        <w:snapToGrid/>
        <w:spacing w:before="0" w:beforeAutospacing="0" w:after="0" w:afterAutospacing="0" w:line="240" w:lineRule="auto"/>
        <w:jc w:val="right"/>
        <w:textAlignment w:val="baseline"/>
        <w:rPr>
          <w:rFonts w:ascii="仿宋" w:hAnsi="仿宋" w:eastAsia="仿宋"/>
          <w:b w:val="0"/>
          <w:i w:val="0"/>
          <w:caps w:val="0"/>
          <w:spacing w:val="0"/>
          <w:w w:val="100"/>
          <w:sz w:val="28"/>
        </w:rPr>
      </w:pPr>
    </w:p>
    <w:p>
      <w:pPr>
        <w:snapToGrid/>
        <w:spacing w:before="0" w:beforeAutospacing="0" w:after="0" w:afterAutospacing="0" w:line="240" w:lineRule="auto"/>
        <w:jc w:val="right"/>
        <w:textAlignment w:val="baseline"/>
        <w:rPr>
          <w:rFonts w:ascii="仿宋" w:hAnsi="仿宋" w:eastAsia="仿宋"/>
          <w:b w:val="0"/>
          <w:i w:val="0"/>
          <w:caps w:val="0"/>
          <w:spacing w:val="0"/>
          <w:w w:val="100"/>
          <w:sz w:val="28"/>
        </w:rPr>
      </w:pPr>
    </w:p>
    <w:p>
      <w:pPr>
        <w:snapToGrid/>
        <w:spacing w:before="0" w:beforeAutospacing="0" w:after="0" w:afterAutospacing="0" w:line="240" w:lineRule="auto"/>
        <w:jc w:val="right"/>
        <w:textAlignment w:val="baseline"/>
        <w:rPr>
          <w:rFonts w:ascii="仿宋" w:hAnsi="仿宋" w:eastAsia="仿宋"/>
          <w:b w:val="0"/>
          <w:i w:val="0"/>
          <w:caps w:val="0"/>
          <w:spacing w:val="0"/>
          <w:w w:val="100"/>
          <w:sz w:val="28"/>
        </w:rPr>
      </w:pPr>
      <w:r>
        <w:rPr>
          <w:rFonts w:hint="eastAsia" w:ascii="仿宋" w:hAnsi="仿宋" w:eastAsia="仿宋"/>
          <w:b w:val="0"/>
          <w:i w:val="0"/>
          <w:caps w:val="0"/>
          <w:spacing w:val="0"/>
          <w:w w:val="100"/>
          <w:sz w:val="28"/>
        </w:rPr>
        <w:t>外国语学院</w:t>
      </w:r>
      <w:r>
        <w:rPr>
          <w:rFonts w:hint="eastAsia" w:ascii="仿宋" w:hAnsi="仿宋" w:eastAsia="仿宋"/>
          <w:b w:val="0"/>
          <w:i w:val="0"/>
          <w:caps w:val="0"/>
          <w:spacing w:val="0"/>
          <w:w w:val="100"/>
          <w:sz w:val="28"/>
          <w:lang w:eastAsia="zh-CN"/>
        </w:rPr>
        <w:t>英语系</w:t>
      </w:r>
    </w:p>
    <w:p>
      <w:pPr>
        <w:snapToGrid/>
        <w:spacing w:before="0" w:beforeAutospacing="0" w:after="0" w:afterAutospacing="0" w:line="240" w:lineRule="auto"/>
        <w:jc w:val="right"/>
        <w:textAlignment w:val="baseline"/>
        <w:rPr>
          <w:rFonts w:ascii="仿宋" w:hAnsi="仿宋" w:eastAsia="仿宋"/>
          <w:b w:val="0"/>
          <w:i w:val="0"/>
          <w:caps w:val="0"/>
          <w:spacing w:val="0"/>
          <w:w w:val="100"/>
          <w:sz w:val="21"/>
        </w:rPr>
      </w:pPr>
      <w:r>
        <w:rPr>
          <w:rFonts w:hint="eastAsia" w:ascii="仿宋" w:hAnsi="仿宋" w:eastAsia="仿宋"/>
          <w:b w:val="0"/>
          <w:i w:val="0"/>
          <w:caps w:val="0"/>
          <w:spacing w:val="0"/>
          <w:w w:val="100"/>
          <w:sz w:val="28"/>
        </w:rPr>
        <w:t>202</w:t>
      </w:r>
      <w:r>
        <w:rPr>
          <w:rFonts w:hint="default" w:ascii="仿宋" w:hAnsi="仿宋" w:eastAsia="仿宋"/>
          <w:b w:val="0"/>
          <w:i w:val="0"/>
          <w:caps w:val="0"/>
          <w:spacing w:val="0"/>
          <w:w w:val="100"/>
          <w:sz w:val="28"/>
          <w:lang w:val="en-US"/>
        </w:rPr>
        <w:t>2</w:t>
      </w:r>
      <w:r>
        <w:rPr>
          <w:rFonts w:hint="eastAsia" w:ascii="仿宋" w:hAnsi="仿宋" w:eastAsia="仿宋"/>
          <w:b w:val="0"/>
          <w:i w:val="0"/>
          <w:caps w:val="0"/>
          <w:spacing w:val="0"/>
          <w:w w:val="100"/>
          <w:sz w:val="28"/>
        </w:rPr>
        <w:t>年</w:t>
      </w:r>
      <w:r>
        <w:rPr>
          <w:rFonts w:hint="default" w:ascii="仿宋" w:hAnsi="仿宋" w:eastAsia="仿宋"/>
          <w:b w:val="0"/>
          <w:i w:val="0"/>
          <w:caps w:val="0"/>
          <w:spacing w:val="0"/>
          <w:w w:val="100"/>
          <w:sz w:val="28"/>
          <w:lang w:val="en-US"/>
        </w:rPr>
        <w:t>6</w:t>
      </w:r>
      <w:r>
        <w:rPr>
          <w:rFonts w:hint="eastAsia" w:ascii="仿宋" w:hAnsi="仿宋" w:eastAsia="仿宋"/>
          <w:b w:val="0"/>
          <w:i w:val="0"/>
          <w:caps w:val="0"/>
          <w:spacing w:val="0"/>
          <w:w w:val="100"/>
          <w:sz w:val="28"/>
        </w:rPr>
        <w:t>月</w:t>
      </w:r>
      <w:r>
        <w:rPr>
          <w:rFonts w:hint="eastAsia" w:ascii="仿宋" w:hAnsi="仿宋" w:eastAsia="仿宋"/>
          <w:b w:val="0"/>
          <w:i w:val="0"/>
          <w:caps w:val="0"/>
          <w:spacing w:val="0"/>
          <w:w w:val="100"/>
          <w:sz w:val="28"/>
          <w:lang w:val="en-US" w:eastAsia="zh-CN"/>
        </w:rPr>
        <w:t>2</w:t>
      </w:r>
      <w:r>
        <w:rPr>
          <w:rFonts w:hint="default" w:ascii="仿宋" w:hAnsi="仿宋" w:eastAsia="仿宋"/>
          <w:b w:val="0"/>
          <w:i w:val="0"/>
          <w:caps w:val="0"/>
          <w:spacing w:val="0"/>
          <w:w w:val="100"/>
          <w:sz w:val="28"/>
          <w:lang w:val="en-US" w:eastAsia="zh-CN"/>
        </w:rPr>
        <w:t>1</w:t>
      </w:r>
      <w:r>
        <w:rPr>
          <w:rFonts w:hint="eastAsia" w:ascii="仿宋" w:hAnsi="仿宋" w:eastAsia="仿宋"/>
          <w:b w:val="0"/>
          <w:i w:val="0"/>
          <w:caps w:val="0"/>
          <w:spacing w:val="0"/>
          <w:w w:val="100"/>
          <w:sz w:val="28"/>
        </w:rPr>
        <w:t>日</w:t>
      </w:r>
    </w:p>
    <w:p>
      <w:pPr>
        <w:snapToGrid/>
        <w:spacing w:before="0" w:beforeAutospacing="0" w:after="0" w:afterAutospacing="0" w:line="240" w:lineRule="auto"/>
        <w:jc w:val="right"/>
        <w:textAlignment w:val="baseline"/>
        <w:rPr>
          <w:rFonts w:ascii="仿宋" w:hAnsi="仿宋" w:eastAsia="仿宋"/>
          <w:b w:val="0"/>
          <w:i w:val="0"/>
          <w:caps w:val="0"/>
          <w:spacing w:val="0"/>
          <w:w w:val="100"/>
          <w:sz w:val="21"/>
        </w:rPr>
      </w:pPr>
    </w:p>
    <w:p>
      <w:pPr>
        <w:snapToGrid/>
        <w:spacing w:before="0" w:beforeAutospacing="0" w:after="0" w:afterAutospacing="0" w:line="240" w:lineRule="auto"/>
        <w:jc w:val="both"/>
        <w:textAlignment w:val="baseline"/>
        <w:rPr>
          <w:rFonts w:ascii="Calibri" w:hAnsi="Calibri" w:eastAsia="宋体" w:cs="宋体"/>
          <w:b w:val="0"/>
          <w:i w:val="0"/>
          <w:caps w:val="0"/>
          <w:spacing w:val="0"/>
          <w:w w:val="100"/>
          <w:sz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E1NGVhNGI5M2QxOTc4OWVmYzg0NTczYmVhNDhiOGUifQ=="/>
  </w:docVars>
  <w:rsids>
    <w:rsidRoot w:val="00000000"/>
    <w:rsid w:val="12725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iPriority w:val="0"/>
  </w:style>
  <w:style w:type="table" w:default="1" w:styleId="2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296</Words>
  <Characters>318</Characters>
  <Paragraphs>16</Paragraphs>
  <TotalTime>4</TotalTime>
  <ScaleCrop>false</ScaleCrop>
  <LinksUpToDate>false</LinksUpToDate>
  <CharactersWithSpaces>320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2021-06-24T01:15:00Z</dcterms:created>
  <dc:creator>生如夏花1388212332</dc:creator>
  <cp:lastModifiedBy>猪尾巴</cp:lastModifiedBy>
  <cp:lastPrinted>2021-06-24T01:17:00Z</cp:lastPrinted>
  <dcterms:modified xsi:type="dcterms:W3CDTF">2022-06-28T00:21:27Z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4C2BA050CCE244F984671C3F8E351C80</vt:lpwstr>
  </property>
</Properties>
</file>