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5C73D">
      <w:pPr>
        <w:spacing w:line="400" w:lineRule="exact"/>
        <w:jc w:val="center"/>
        <w:rPr>
          <w:rStyle w:val="4"/>
          <w:rFonts w:ascii="宋体" w:hAnsi="宋体" w:cs="宋体"/>
          <w:color w:val="000000"/>
          <w:kern w:val="0"/>
          <w:sz w:val="30"/>
          <w:szCs w:val="30"/>
          <w:lang w:bidi="ar"/>
        </w:rPr>
      </w:pP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202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val="en-US" w:eastAsia="zh-CN" w:bidi="ar"/>
        </w:rPr>
        <w:t>4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—202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val="en-US" w:eastAsia="zh-CN" w:bidi="ar"/>
        </w:rPr>
        <w:t>5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学年第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val="en-US" w:eastAsia="zh-CN" w:bidi="ar"/>
        </w:rPr>
        <w:t>一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学期《形势与政策》课程补考</w:t>
      </w:r>
    </w:p>
    <w:p w14:paraId="7465433D">
      <w:pPr>
        <w:spacing w:line="400" w:lineRule="exact"/>
        <w:jc w:val="center"/>
        <w:rPr>
          <w:rStyle w:val="4"/>
          <w:rFonts w:ascii="宋体" w:hAnsi="宋体" w:cs="宋体"/>
          <w:color w:val="000000"/>
          <w:kern w:val="0"/>
          <w:sz w:val="30"/>
          <w:szCs w:val="30"/>
          <w:lang w:bidi="ar"/>
        </w:rPr>
      </w:pP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操作手册</w:t>
      </w:r>
    </w:p>
    <w:p w14:paraId="34A219D6">
      <w:pPr>
        <w:spacing w:line="400" w:lineRule="exact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电脑端登录及考试流程</w:t>
      </w:r>
    </w:p>
    <w:p w14:paraId="13B2034D">
      <w:pPr>
        <w:spacing w:before="312" w:beforeLines="100" w:line="40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1625600</wp:posOffset>
            </wp:positionV>
            <wp:extent cx="5274310" cy="2284730"/>
            <wp:effectExtent l="0" t="0" r="0" b="1270"/>
            <wp:wrapTopAndBottom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、打开浏览器，进入“合肥工业大学马克思主义学院网络教学平台”，网址：</w:t>
      </w:r>
      <w:r>
        <w:fldChar w:fldCharType="begin"/>
      </w:r>
      <w:r>
        <w:instrText xml:space="preserve"> HYPERLINK "http://hfutmks.fanya.chaoxing.com/portal" </w:instrText>
      </w:r>
      <w:r>
        <w:fldChar w:fldCharType="separate"/>
      </w:r>
      <w:r>
        <w:rPr>
          <w:rStyle w:val="6"/>
          <w:rFonts w:ascii="宋体" w:hAnsi="宋体"/>
          <w:sz w:val="24"/>
        </w:rPr>
        <w:t>http://hfutmks.fanya.chaoxing.com/portal</w:t>
      </w:r>
      <w:r>
        <w:rPr>
          <w:rStyle w:val="6"/>
          <w:rFonts w:ascii="宋体" w:hAnsi="宋体"/>
          <w:sz w:val="24"/>
        </w:rPr>
        <w:fldChar w:fldCharType="end"/>
      </w:r>
    </w:p>
    <w:p w14:paraId="071FCFA7">
      <w:pPr>
        <w:spacing w:before="312" w:beforeLines="100"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2、点击右上角【登录】</w:t>
      </w:r>
    </w:p>
    <w:p w14:paraId="76D6B518"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三种登录方式</w:t>
      </w:r>
    </w:p>
    <w:p w14:paraId="5BD6FB50"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手机号登录：输入手机号和学习通密码（也可使用手机验证码登录）</w:t>
      </w:r>
    </w:p>
    <w:p w14:paraId="340CBF65"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机构账号登录：输入学号和学习通密码</w:t>
      </w:r>
    </w:p>
    <w:p w14:paraId="48A9969D"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使用学习通A</w:t>
      </w:r>
      <w:r>
        <w:rPr>
          <w:rFonts w:ascii="宋体" w:hAnsi="宋体"/>
          <w:sz w:val="24"/>
        </w:rPr>
        <w:t>PP</w:t>
      </w:r>
      <w:r>
        <w:rPr>
          <w:rFonts w:hint="eastAsia" w:ascii="宋体" w:hAnsi="宋体"/>
          <w:sz w:val="24"/>
        </w:rPr>
        <w:t>扫码登录</w:t>
      </w:r>
    </w:p>
    <w:p w14:paraId="48EB9BD9"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65700" cy="3228340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707" cy="32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F2C1">
      <w:pPr>
        <w:pStyle w:val="7"/>
        <w:numPr>
          <w:ilvl w:val="0"/>
          <w:numId w:val="2"/>
        </w:numPr>
        <w:ind w:firstLineChars="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登录成功后，点击【我学的课】——【《形势与政策202</w:t>
      </w:r>
      <w:r>
        <w:rPr>
          <w:rFonts w:hint="eastAsia" w:ascii="宋体" w:hAnsi="宋体"/>
          <w:sz w:val="24"/>
          <w:lang w:val="en-US" w:eastAsia="zh-CN"/>
        </w:rPr>
        <w:t>5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宋体"/>
          <w:sz w:val="24"/>
          <w:lang w:val="en-US" w:eastAsia="zh-CN"/>
        </w:rPr>
        <w:t>春</w:t>
      </w:r>
      <w:r>
        <w:rPr>
          <w:rFonts w:hint="eastAsia" w:ascii="宋体" w:hAnsi="宋体"/>
          <w:sz w:val="24"/>
        </w:rPr>
        <w:t>补考》】</w:t>
      </w:r>
    </w:p>
    <w:p w14:paraId="17453549">
      <w:pPr>
        <w:pStyle w:val="7"/>
        <w:numPr>
          <w:numId w:val="0"/>
        </w:numPr>
        <w:ind w:leftChars="0"/>
        <w:rPr>
          <w:rFonts w:hint="eastAsia" w:ascii="宋体" w:hAnsi="宋体" w:eastAsia="宋体"/>
          <w:color w:val="FF0000"/>
          <w:sz w:val="24"/>
          <w:lang w:eastAsia="zh-CN"/>
        </w:rPr>
      </w:pPr>
      <w:r>
        <w:rPr>
          <w:rFonts w:hint="eastAsia" w:ascii="宋体" w:hAnsi="宋体" w:eastAsia="宋体"/>
          <w:color w:val="FF0000"/>
          <w:sz w:val="24"/>
          <w:lang w:eastAsia="zh-CN"/>
        </w:rPr>
        <w:t>注：下图课程名称仅为展示课程，便于大家了解登录流程，实际考试名称以学生端学习通显示为准</w:t>
      </w:r>
    </w:p>
    <w:p w14:paraId="59232FDC">
      <w:pPr>
        <w:pStyle w:val="7"/>
        <w:numPr>
          <w:numId w:val="0"/>
        </w:numPr>
        <w:ind w:leftChars="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4189095" cy="2804160"/>
            <wp:effectExtent l="0" t="0" r="1905" b="5715"/>
            <wp:docPr id="13" name="图片 13" descr="542bf109e915f595d0a45322a190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42bf109e915f595d0a45322a190b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7102"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4、点击【考试】进行考试</w:t>
      </w:r>
    </w:p>
    <w:p w14:paraId="7E74D025">
      <w:pPr>
        <w:rPr>
          <w:rFonts w:ascii="宋体" w:hAnsi="宋体"/>
          <w:sz w:val="24"/>
        </w:rPr>
      </w:pPr>
    </w:p>
    <w:p w14:paraId="3914D3EB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14:paraId="6EC30C22">
      <w:p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手机端登录及考试流程</w:t>
      </w:r>
    </w:p>
    <w:p w14:paraId="6DE85103"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1、下载学习通（已下载过学习通的可忽略）</w:t>
      </w:r>
    </w:p>
    <w:p w14:paraId="38BFF89E"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扫描下方二维码下载学习通，或在手机应用市场搜索“学习通”下载。</w:t>
      </w:r>
    </w:p>
    <w:p w14:paraId="291B497A"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2886710" cy="2886710"/>
            <wp:effectExtent l="0" t="0" r="8890" b="8890"/>
            <wp:docPr id="9" name="图片 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22E9E"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2、两种登录方式</w:t>
      </w:r>
    </w:p>
    <w:p w14:paraId="7C6DFA55">
      <w:pPr>
        <w:pStyle w:val="7"/>
        <w:numPr>
          <w:ilvl w:val="0"/>
          <w:numId w:val="3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手机号登录：输入手机号和学习通密码登录（或手机号快捷登录）</w:t>
      </w:r>
    </w:p>
    <w:p w14:paraId="2869556C"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54835" cy="3810000"/>
            <wp:effectExtent l="0" t="0" r="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8034" cy="383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CB61"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②其他登录方式：学校填写【合肥工业大学马克思主义学院】，输入学号和密码（学习通密码）</w:t>
      </w:r>
    </w:p>
    <w:p w14:paraId="2F216B6B"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39595" cy="3811905"/>
            <wp:effectExtent l="0" t="0" r="1905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0101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20545" cy="3811905"/>
            <wp:effectExtent l="0" t="0" r="0" b="0"/>
            <wp:docPr id="7" name="图片 7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0982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4D13"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3、点击右下角【我】——【课程】找到参加补考的课程【《形势与政策2025年春补考》】</w:t>
      </w:r>
    </w:p>
    <w:p w14:paraId="68C26540">
      <w:pPr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注：下图课程名称仅为展示课程，便于大家了解登录流程，实际考试名称以学生端学习通显示为准</w:t>
      </w:r>
    </w:p>
    <w:p w14:paraId="0082A6E0"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28165" cy="3811905"/>
            <wp:effectExtent l="0" t="0" r="635" b="0"/>
            <wp:docPr id="8" name="图片 8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357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16100" cy="3778250"/>
            <wp:effectExtent l="0" t="0" r="317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612" cy="37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42CC">
      <w:pPr>
        <w:jc w:val="center"/>
        <w:rPr>
          <w:rFonts w:ascii="宋体" w:hAnsi="宋体"/>
          <w:sz w:val="24"/>
        </w:rPr>
      </w:pPr>
    </w:p>
    <w:p w14:paraId="5578ED72">
      <w:pPr>
        <w:jc w:val="center"/>
        <w:rPr>
          <w:rFonts w:ascii="宋体" w:hAnsi="宋体"/>
          <w:sz w:val="24"/>
        </w:rPr>
      </w:pPr>
    </w:p>
    <w:p w14:paraId="10F45D73">
      <w:pPr>
        <w:pStyle w:val="7"/>
        <w:numPr>
          <w:ilvl w:val="0"/>
          <w:numId w:val="2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点击【作业/考试】——找到需要参加的考试</w:t>
      </w:r>
    </w:p>
    <w:p w14:paraId="19083CFF">
      <w:pPr>
        <w:jc w:val="left"/>
        <w:rPr>
          <w:rFonts w:ascii="宋体" w:hAnsi="宋体"/>
          <w:sz w:val="24"/>
        </w:rPr>
      </w:pPr>
      <w:r>
        <w:rPr>
          <w:rFonts w:hint="eastAsia" w:ascii="宋体" w:hAnsi="宋体"/>
          <w:color w:val="FF0000"/>
          <w:sz w:val="24"/>
        </w:rPr>
        <w:t>注：下图课程名称仅为展示课程，便于大家了解登录流程，实际考试名称以学生端学习通显示为准</w:t>
      </w:r>
      <w:bookmarkStart w:id="0" w:name="_GoBack"/>
      <w:bookmarkEnd w:id="0"/>
    </w:p>
    <w:p w14:paraId="69B10B3C"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14830" cy="3340735"/>
            <wp:effectExtent l="0" t="0" r="0" b="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rcRect t="12360" r="1107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30705" cy="3811905"/>
            <wp:effectExtent l="0" t="0" r="762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2C7E14"/>
    <w:multiLevelType w:val="multilevel"/>
    <w:tmpl w:val="112C7E1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4B558A"/>
    <w:multiLevelType w:val="multilevel"/>
    <w:tmpl w:val="3F4B558A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1852FC"/>
    <w:multiLevelType w:val="multilevel"/>
    <w:tmpl w:val="721852F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wOTg4NTVkM2E3NDVmMTZlZDdmY2Y0NjkzN2E1MDIifQ=="/>
    <w:docVar w:name="KSO_WPS_MARK_KEY" w:val="a4fdbe4d-00a4-471d-948d-61fec9c48d41"/>
  </w:docVars>
  <w:rsids>
    <w:rsidRoot w:val="005707A9"/>
    <w:rsid w:val="004D1E84"/>
    <w:rsid w:val="005707A9"/>
    <w:rsid w:val="00680705"/>
    <w:rsid w:val="00681C11"/>
    <w:rsid w:val="00847E5B"/>
    <w:rsid w:val="00B26240"/>
    <w:rsid w:val="00B5199D"/>
    <w:rsid w:val="00B83EEE"/>
    <w:rsid w:val="00E90F22"/>
    <w:rsid w:val="12D5055C"/>
    <w:rsid w:val="160B5A8C"/>
    <w:rsid w:val="2206386E"/>
    <w:rsid w:val="263F0378"/>
    <w:rsid w:val="279046C4"/>
    <w:rsid w:val="36E43ABA"/>
    <w:rsid w:val="3BEF574A"/>
    <w:rsid w:val="41A970CC"/>
    <w:rsid w:val="443A4307"/>
    <w:rsid w:val="450D647B"/>
    <w:rsid w:val="4854027F"/>
    <w:rsid w:val="4C60482B"/>
    <w:rsid w:val="53C5766A"/>
    <w:rsid w:val="55E464CD"/>
    <w:rsid w:val="5800451C"/>
    <w:rsid w:val="621E427E"/>
    <w:rsid w:val="624102C0"/>
    <w:rsid w:val="6643413E"/>
    <w:rsid w:val="6C8E0DC6"/>
    <w:rsid w:val="7C802790"/>
    <w:rsid w:val="7CDF2AC3"/>
    <w:rsid w:val="7FA0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371</Words>
  <Characters>421</Characters>
  <Lines>3</Lines>
  <Paragraphs>1</Paragraphs>
  <TotalTime>3</TotalTime>
  <ScaleCrop>false</ScaleCrop>
  <LinksUpToDate>false</LinksUpToDate>
  <CharactersWithSpaces>421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2021-07-26T02:19:00Z</dcterms:created>
  <dc:creator>vip3521</dc:creator>
  <cp:lastModifiedBy>456</cp:lastModifiedBy>
  <dcterms:modified xsi:type="dcterms:W3CDTF">2025-02-21T02:54:10Z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5E5E9ADD8DEC4812AE8413A913CDA3DB_13</vt:lpwstr>
  </property>
  <property fmtid="{D5CDD505-2E9C-101B-9397-08002B2CF9AE}" pid="4" name="KSOTemplateDocerSaveRecord">
    <vt:lpwstr>eyJoZGlkIjoiMWRmZjM4MWIzMDExMGExMTZkZWJkZDRjODU2NzgyOGUiLCJ1c2VySWQiOiIyMzg1ODAwNjcifQ==</vt:lpwstr>
  </property>
</Properties>
</file>