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63F4">
      <w:pPr>
        <w:ind w:firstLine="1080" w:firstLineChars="300"/>
        <w:jc w:val="both"/>
        <w:rPr>
          <w:rFonts w:ascii="方正小标宋简体" w:hAnsi="黑体" w:eastAsia="方正小标宋简体" w:cs="Times New Roman"/>
          <w:bCs/>
          <w:color w:val="000000" w:themeColor="text1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bCs/>
          <w:color w:val="000000" w:themeColor="text1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合肥工业大学本科生考试监考人员职责</w:t>
      </w:r>
    </w:p>
    <w:p w14:paraId="4440ACDB">
      <w:pP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81B92D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监考人员必须提前10分钟佩戴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本科生院统一发放的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监考证到场，严格执行考试时间，不得提前发卷。</w:t>
      </w:r>
    </w:p>
    <w:p w14:paraId="6E365188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监考人员在现场排定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座位，根据考场容量，最大限度拉开考生座位间隙，在黑板上画出示意图。</w:t>
      </w:r>
    </w:p>
    <w:p w14:paraId="38659188">
      <w:pPr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排列方式可以是横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S、竖S型；S型的首号必须由监考人员现场随机确定。例如，竖S型可作如下排列：</w:t>
      </w:r>
    </w:p>
    <w:p w14:paraId="3DF2B555">
      <w:pPr>
        <w:jc w:val="center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1号     16号     17号     32号</w:t>
      </w:r>
    </w:p>
    <w:p w14:paraId="24394188">
      <w:pPr>
        <w:jc w:val="center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∶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∶        ∶       ∶</w:t>
      </w:r>
    </w:p>
    <w:p w14:paraId="2B1A8AE3">
      <w:pPr>
        <w:jc w:val="center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8号      9号     24号     25号</w:t>
      </w:r>
    </w:p>
    <w:p w14:paraId="0AB6299E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检查考生的学生证或身份证，对于无证的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，监考教师必须在能确定证明其身份后，方可发给试卷，准其参加考试。</w:t>
      </w:r>
    </w:p>
    <w:p w14:paraId="10DA3679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考试前，要求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将所有禁止带入考场的物品等放到讲台或空桌上，并认真检查。</w:t>
      </w:r>
    </w:p>
    <w:p w14:paraId="077961DA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两位监考人员，一般情况下，一位在前，面视考生，另一位在考场后部，环视考场。</w:t>
      </w:r>
    </w:p>
    <w:p w14:paraId="412E499E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开考15分钟后不允许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入场。</w:t>
      </w:r>
    </w:p>
    <w:p w14:paraId="52A64B4E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按考场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的座位排列顺序，请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如实认真填写考场座位表。</w:t>
      </w:r>
    </w:p>
    <w:p w14:paraId="1053C294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若发现考场有违反考试纪律的现象，应立即给予制止，并当机立断，合理裁决，并在考试记录表如实记录。考试作弊事实清楚者，应立即取消其考试资格，没收其考卷并保留作弊证据，责令其退出考场。</w:t>
      </w:r>
    </w:p>
    <w:p w14:paraId="3BA5D835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除按主考教师要求回答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的问题外，不得对试题作任何解释或提示。</w:t>
      </w:r>
    </w:p>
    <w:p w14:paraId="12B98493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考试结束前10分钟，向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提醒时间。考试结束时间到，立即通告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停止答卷，不得擅自延长或缩短考试时间。待试卷清点无误后，方可允许考生离场。如发现试卷与人数不符时，要立即查清原因。</w:t>
      </w:r>
    </w:p>
    <w:p w14:paraId="710C8A09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监考期间，不得擅离职守，不得抽烟、看报纸杂志、使用手机、聊天等。</w:t>
      </w:r>
    </w:p>
    <w:p w14:paraId="3A4CBFF0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配合学校、学院（部）巡视人员的工作，接受他们的合理建议和监督检查。</w:t>
      </w:r>
    </w:p>
    <w:p w14:paraId="54853700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考试结束后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须将试卷（含</w:t>
      </w:r>
      <w:r>
        <w:rPr>
          <w:rFonts w:hint="eastAsia" w:ascii="仿宋_GB2312" w:hAnsi="宋体" w:eastAsia="仿宋_GB2312" w:cs="宋体"/>
          <w:sz w:val="32"/>
          <w:szCs w:val="32"/>
        </w:rPr>
        <w:t>剩余</w:t>
      </w:r>
      <w:r>
        <w:rPr>
          <w:rFonts w:ascii="仿宋_GB2312" w:hAnsi="宋体" w:eastAsia="仿宋_GB2312" w:cs="宋体"/>
          <w:sz w:val="32"/>
          <w:szCs w:val="32"/>
        </w:rPr>
        <w:t>空白试卷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交还主考教师。</w:t>
      </w:r>
    </w:p>
    <w:p w14:paraId="18ADAE56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如实填写《考试记录表》，考试结束后及时交回学院教学办公室，如考场发生作弊，必须及时将作弊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的考卷和作弊原始证据、考场记录表一并交本科生院。</w:t>
      </w:r>
    </w:p>
    <w:p w14:paraId="1635C33E">
      <w:pP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66A51B">
      <w:pPr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441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3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BCC1B-3F7D-4742-81B2-3E34562B7C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954C9B-3E7F-4056-9E77-5FD2DE5538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4CDD38-EFD3-44B7-8CDB-307105EE61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E5B84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D390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D390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TYxY2QwZWU4YTZkMzgwNzVjOTQwODQ2NTFiNDUifQ=="/>
  </w:docVars>
  <w:rsids>
    <w:rsidRoot w:val="00000000"/>
    <w:rsid w:val="00E37FBC"/>
    <w:rsid w:val="036E343A"/>
    <w:rsid w:val="055A7363"/>
    <w:rsid w:val="09002407"/>
    <w:rsid w:val="09021FA9"/>
    <w:rsid w:val="13C41146"/>
    <w:rsid w:val="13CB7DA9"/>
    <w:rsid w:val="1A5C6B73"/>
    <w:rsid w:val="1F581AE0"/>
    <w:rsid w:val="25F15A2E"/>
    <w:rsid w:val="2A9A6A04"/>
    <w:rsid w:val="2B5D312C"/>
    <w:rsid w:val="35374E47"/>
    <w:rsid w:val="37A74E99"/>
    <w:rsid w:val="3A173499"/>
    <w:rsid w:val="4638733C"/>
    <w:rsid w:val="48135A7B"/>
    <w:rsid w:val="48D47C65"/>
    <w:rsid w:val="49301E81"/>
    <w:rsid w:val="4B6E6C91"/>
    <w:rsid w:val="4CD93B6E"/>
    <w:rsid w:val="4EF02474"/>
    <w:rsid w:val="5A6038D0"/>
    <w:rsid w:val="5FD537AD"/>
    <w:rsid w:val="616D69D4"/>
    <w:rsid w:val="63975944"/>
    <w:rsid w:val="656942F9"/>
    <w:rsid w:val="660A4ECB"/>
    <w:rsid w:val="680268B7"/>
    <w:rsid w:val="6B377182"/>
    <w:rsid w:val="6EB760D5"/>
    <w:rsid w:val="6EEC1A11"/>
    <w:rsid w:val="7CDB086A"/>
    <w:rsid w:val="7FA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763</Characters>
  <Lines>0</Lines>
  <Paragraphs>0</Paragraphs>
  <TotalTime>0</TotalTime>
  <ScaleCrop>false</ScaleCrop>
  <LinksUpToDate>false</LinksUpToDate>
  <CharactersWithSpaces>843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2023-10-12T00:36:00Z</dcterms:created>
  <dc:creator>童蒙</dc:creator>
  <cp:lastModifiedBy>     .</cp:lastModifiedBy>
  <dcterms:modified xsi:type="dcterms:W3CDTF">2026-06-10T06:22:31Z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76D458D109914DC4B18B36F04766EC1E_12</vt:lpwstr>
  </property>
  <property fmtid="{D5CDD505-2E9C-101B-9397-08002B2CF9AE}" pid="4" name="KSOTemplateDocerSaveRecord">
    <vt:lpwstr>eyJoZGlkIjoiYjA5MjMwY2YwNmM5MmM1NGFkMjZkNjk1YzM0ZDhlMzYiLCJ1c2VySWQiOiIzMTI5NzczNzUifQ==</vt:lpwstr>
  </property>
</Properties>
</file>