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eastAsia="宋体"/>
          <w:b/>
          <w:bCs/>
          <w:sz w:val="28"/>
          <w:szCs w:val="28"/>
          <w:lang w:eastAsia="zh-CN"/>
        </w:rPr>
      </w:pPr>
      <w:r>
        <w:rPr>
          <w:rFonts w:hint="eastAsia"/>
          <w:b/>
          <w:bCs/>
          <w:sz w:val="28"/>
          <w:szCs w:val="28"/>
          <w:lang w:eastAsia="zh-CN"/>
        </w:rPr>
        <w:t>附件二：</w:t>
      </w:r>
    </w:p>
    <w:p>
      <w:pPr>
        <w:jc w:val="center"/>
        <w:rPr>
          <w:rFonts w:hint="eastAsia"/>
          <w:b/>
          <w:bCs/>
          <w:sz w:val="28"/>
          <w:szCs w:val="28"/>
        </w:rPr>
      </w:pPr>
      <w:r>
        <w:rPr>
          <w:rFonts w:hint="eastAsia"/>
          <w:b/>
          <w:bCs/>
          <w:sz w:val="28"/>
          <w:szCs w:val="28"/>
        </w:rPr>
        <w:t>合肥工业大学大学生创新实践活动学分认定管理办法</w:t>
      </w:r>
    </w:p>
    <w:p>
      <w:pPr>
        <w:ind w:firstLine="560" w:firstLineChars="200"/>
        <w:rPr>
          <w:rFonts w:hint="eastAsia"/>
          <w:sz w:val="28"/>
          <w:szCs w:val="28"/>
        </w:rPr>
      </w:pPr>
      <w:r>
        <w:rPr>
          <w:rFonts w:hint="eastAsia"/>
          <w:sz w:val="28"/>
          <w:szCs w:val="28"/>
        </w:rPr>
        <w:t>为培养具有创新精神和实践能力的应用型创新型的高素质专门人才，坚持社会主义人文精神和科学创新精神的培养，进一步推进大学生科技创新、学科竞赛、文学艺</w:t>
      </w:r>
      <w:bookmarkStart w:id="0" w:name="_GoBack"/>
      <w:bookmarkEnd w:id="0"/>
      <w:r>
        <w:rPr>
          <w:rFonts w:hint="eastAsia"/>
          <w:sz w:val="28"/>
          <w:szCs w:val="28"/>
        </w:rPr>
        <w:t>术创作及各类社会创新实践等活动，不断提高大学生的学习能力、科技创新能力、实践能力和学术水平，结合我校实际，特对《关于大学生参加创新与实践活动学分认定管理办法》修订如下：</w:t>
      </w:r>
    </w:p>
    <w:p>
      <w:pPr>
        <w:ind w:firstLine="560" w:firstLineChars="200"/>
        <w:rPr>
          <w:rFonts w:hint="eastAsia"/>
          <w:sz w:val="28"/>
          <w:szCs w:val="28"/>
        </w:rPr>
      </w:pPr>
      <w:r>
        <w:rPr>
          <w:rFonts w:hint="eastAsia"/>
          <w:sz w:val="28"/>
          <w:szCs w:val="28"/>
        </w:rPr>
        <w:t>第一条学分规定与要求</w:t>
      </w:r>
    </w:p>
    <w:p>
      <w:pPr>
        <w:ind w:firstLine="560" w:firstLineChars="200"/>
        <w:rPr>
          <w:rFonts w:hint="eastAsia"/>
          <w:sz w:val="28"/>
          <w:szCs w:val="28"/>
        </w:rPr>
      </w:pPr>
      <w:r>
        <w:rPr>
          <w:rFonts w:hint="eastAsia"/>
          <w:sz w:val="28"/>
          <w:szCs w:val="28"/>
        </w:rPr>
        <w:t>㈠创新实践活动学分获得的对象是本校在籍本科生，学分获取时间为本科生在籍在校学习期间。</w:t>
      </w:r>
    </w:p>
    <w:p>
      <w:pPr>
        <w:ind w:firstLine="560" w:firstLineChars="200"/>
        <w:rPr>
          <w:rFonts w:hint="eastAsia"/>
          <w:sz w:val="28"/>
          <w:szCs w:val="28"/>
        </w:rPr>
      </w:pPr>
      <w:r>
        <w:rPr>
          <w:rFonts w:hint="eastAsia"/>
          <w:sz w:val="28"/>
          <w:szCs w:val="28"/>
        </w:rPr>
        <w:t>㈡学生在校学习期间，结合自己的兴趣、特长和能力，合理安排参加本办法所规定的创新实践学分项目，并取得相应学分才可毕业。2005级—2007级学生至少取得2个学分，2008级及以后各级学生至少取得6个学分（含课内、外）。</w:t>
      </w:r>
    </w:p>
    <w:p>
      <w:pPr>
        <w:ind w:firstLine="560" w:firstLineChars="200"/>
        <w:rPr>
          <w:rFonts w:hint="eastAsia"/>
          <w:sz w:val="28"/>
          <w:szCs w:val="28"/>
        </w:rPr>
      </w:pPr>
      <w:r>
        <w:rPr>
          <w:rFonts w:hint="eastAsia"/>
          <w:sz w:val="28"/>
          <w:szCs w:val="28"/>
        </w:rPr>
        <w:t>第二条认定范围及内容</w:t>
      </w:r>
    </w:p>
    <w:p>
      <w:pPr>
        <w:ind w:firstLine="560" w:firstLineChars="200"/>
        <w:rPr>
          <w:rFonts w:hint="eastAsia"/>
          <w:sz w:val="28"/>
          <w:szCs w:val="28"/>
        </w:rPr>
      </w:pPr>
      <w:r>
        <w:rPr>
          <w:rFonts w:hint="eastAsia"/>
          <w:sz w:val="28"/>
          <w:szCs w:val="28"/>
        </w:rPr>
        <w:t>㈠创新实践活动认定范围：国际、国家、省部级组织的各项创新实践活动或创新实践项目；学校有关部门组织的各项创新实践活动或创新实践项目；校区、学院、学生会、校团委组织的各项创新实践活动或创新实践项目等。</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㈡具体的活动内容为：</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⒈学科竞赛：是指各类学科竞赛，如数学建模竞赛、电子设计竞赛、多媒体作品设计竞赛、结构设计竞赛、英语竞赛、产品设计竞赛、挑战杯科技竞赛、挑战杯创业大赛、作文竞赛、文学创作竞赛和新闻写作竞赛等各类竞赛活动；</w:t>
      </w:r>
    </w:p>
    <w:p>
      <w:pPr>
        <w:ind w:firstLine="560" w:firstLineChars="200"/>
        <w:rPr>
          <w:rFonts w:hint="eastAsia"/>
          <w:sz w:val="28"/>
          <w:szCs w:val="28"/>
        </w:rPr>
      </w:pPr>
      <w:r>
        <w:rPr>
          <w:rFonts w:hint="eastAsia"/>
          <w:sz w:val="28"/>
          <w:szCs w:val="28"/>
        </w:rPr>
        <w:t>⒉科研活动：包括教学单位发布的及学生自选的课题或参加横向课题、参加导师课题等的调研和实验研究，参加学术讲座、教学单位组织科研活动或艺术实践活动等；</w:t>
      </w:r>
    </w:p>
    <w:p>
      <w:pPr>
        <w:rPr>
          <w:rFonts w:hint="eastAsia"/>
          <w:sz w:val="28"/>
          <w:szCs w:val="28"/>
        </w:rPr>
      </w:pPr>
      <w:r>
        <w:rPr>
          <w:rFonts w:hint="eastAsia"/>
          <w:sz w:val="28"/>
          <w:szCs w:val="28"/>
          <w:lang w:val="en-US" w:eastAsia="zh-CN"/>
        </w:rPr>
        <w:t xml:space="preserve">    </w:t>
      </w:r>
      <w:r>
        <w:rPr>
          <w:rFonts w:hint="eastAsia"/>
          <w:sz w:val="28"/>
          <w:szCs w:val="28"/>
        </w:rPr>
        <w:t>⒊发明创造：包括发明专利、实用新型、新颖独特的设计、项目开发、成果推广应用等；</w:t>
      </w:r>
    </w:p>
    <w:p>
      <w:pPr>
        <w:rPr>
          <w:rFonts w:hint="eastAsia"/>
          <w:sz w:val="28"/>
          <w:szCs w:val="28"/>
        </w:rPr>
      </w:pPr>
      <w:r>
        <w:rPr>
          <w:rFonts w:hint="eastAsia"/>
          <w:sz w:val="28"/>
          <w:szCs w:val="28"/>
          <w:lang w:val="en-US" w:eastAsia="zh-CN"/>
        </w:rPr>
        <w:t xml:space="preserve">    </w:t>
      </w:r>
      <w:r>
        <w:rPr>
          <w:rFonts w:hint="eastAsia"/>
          <w:sz w:val="28"/>
          <w:szCs w:val="28"/>
        </w:rPr>
        <w:t>⒋校园文化活动：包括各类文娱、体育比赛，以及校报、校内期刊等各类活动的文章、征文和作品；</w:t>
      </w:r>
    </w:p>
    <w:p>
      <w:pPr>
        <w:rPr>
          <w:rFonts w:hint="eastAsia"/>
          <w:sz w:val="28"/>
          <w:szCs w:val="28"/>
        </w:rPr>
      </w:pPr>
      <w:r>
        <w:rPr>
          <w:rFonts w:hint="eastAsia"/>
          <w:sz w:val="28"/>
          <w:szCs w:val="28"/>
          <w:lang w:val="en-US" w:eastAsia="zh-CN"/>
        </w:rPr>
        <w:t xml:space="preserve">    </w:t>
      </w:r>
      <w:r>
        <w:rPr>
          <w:rFonts w:hint="eastAsia"/>
          <w:sz w:val="28"/>
          <w:szCs w:val="28"/>
        </w:rPr>
        <w:t>⒌社会实践活动：包括假期社会实践（如“三下乡”活动、社区服务活动、勤工助学活动等）、青年志愿者活动（如校团文明建设活动、“区校共建”实践活动及其他各种公益活动等）；</w:t>
      </w:r>
    </w:p>
    <w:p>
      <w:pPr>
        <w:rPr>
          <w:rFonts w:hint="eastAsia"/>
          <w:sz w:val="28"/>
          <w:szCs w:val="28"/>
        </w:rPr>
      </w:pPr>
      <w:r>
        <w:rPr>
          <w:rFonts w:hint="eastAsia"/>
          <w:sz w:val="28"/>
          <w:szCs w:val="28"/>
          <w:lang w:val="en-US" w:eastAsia="zh-CN"/>
        </w:rPr>
        <w:t xml:space="preserve">    </w:t>
      </w:r>
      <w:r>
        <w:rPr>
          <w:rFonts w:hint="eastAsia"/>
          <w:sz w:val="28"/>
          <w:szCs w:val="28"/>
        </w:rPr>
        <w:t>⒍职业资格：获取计算机及软件资格、英语等级以及经一定主管部门组织的职业技能考核获得各类职业资格证书；</w:t>
      </w:r>
    </w:p>
    <w:p>
      <w:pPr>
        <w:rPr>
          <w:rFonts w:hint="eastAsia"/>
          <w:sz w:val="28"/>
          <w:szCs w:val="28"/>
        </w:rPr>
      </w:pPr>
      <w:r>
        <w:rPr>
          <w:rFonts w:hint="eastAsia"/>
          <w:sz w:val="28"/>
          <w:szCs w:val="28"/>
        </w:rPr>
        <w:t>第三条本科生创新实践活动学分获得途径及学分核定标准见（附件1）</w:t>
      </w:r>
    </w:p>
    <w:p>
      <w:pPr>
        <w:rPr>
          <w:rFonts w:hint="eastAsia"/>
          <w:sz w:val="28"/>
          <w:szCs w:val="28"/>
        </w:rPr>
      </w:pPr>
      <w:r>
        <w:rPr>
          <w:rFonts w:hint="eastAsia"/>
          <w:sz w:val="28"/>
          <w:szCs w:val="28"/>
        </w:rPr>
        <w:t>第四条有下列情况不能取得创新实践学分：</w:t>
      </w:r>
    </w:p>
    <w:p>
      <w:pPr>
        <w:ind w:firstLine="560" w:firstLineChars="200"/>
        <w:rPr>
          <w:rFonts w:hint="eastAsia"/>
          <w:sz w:val="28"/>
          <w:szCs w:val="28"/>
        </w:rPr>
      </w:pPr>
      <w:r>
        <w:rPr>
          <w:rFonts w:hint="eastAsia"/>
          <w:sz w:val="28"/>
          <w:szCs w:val="28"/>
        </w:rPr>
        <w:t>㈠非法出版物刊登的文章或作品；</w:t>
      </w:r>
    </w:p>
    <w:p>
      <w:pPr>
        <w:ind w:firstLine="560" w:firstLineChars="200"/>
        <w:rPr>
          <w:rFonts w:hint="eastAsia"/>
          <w:sz w:val="28"/>
          <w:szCs w:val="28"/>
        </w:rPr>
      </w:pPr>
      <w:r>
        <w:rPr>
          <w:rFonts w:hint="eastAsia"/>
          <w:sz w:val="28"/>
          <w:szCs w:val="28"/>
        </w:rPr>
        <w:t>㈡未经教学（或活动）组织部门认可的项目、成果等；</w:t>
      </w:r>
    </w:p>
    <w:p>
      <w:pPr>
        <w:ind w:firstLine="560" w:firstLineChars="200"/>
        <w:rPr>
          <w:rFonts w:hint="eastAsia"/>
          <w:sz w:val="28"/>
          <w:szCs w:val="28"/>
        </w:rPr>
      </w:pPr>
      <w:r>
        <w:rPr>
          <w:rFonts w:hint="eastAsia"/>
          <w:sz w:val="28"/>
          <w:szCs w:val="28"/>
        </w:rPr>
        <w:t>㈢未经过相关部门鉴定并予以确认的成果(或项目)；</w:t>
      </w:r>
    </w:p>
    <w:p>
      <w:pPr>
        <w:ind w:firstLine="560" w:firstLineChars="200"/>
        <w:rPr>
          <w:rFonts w:hint="eastAsia"/>
          <w:sz w:val="28"/>
          <w:szCs w:val="28"/>
        </w:rPr>
      </w:pPr>
      <w:r>
        <w:rPr>
          <w:rFonts w:hint="eastAsia"/>
          <w:sz w:val="28"/>
          <w:szCs w:val="28"/>
        </w:rPr>
        <w:t>㈣证明材料不全的；</w:t>
      </w:r>
    </w:p>
    <w:p>
      <w:pPr>
        <w:ind w:firstLine="560" w:firstLineChars="200"/>
        <w:rPr>
          <w:rFonts w:hint="eastAsia"/>
          <w:sz w:val="28"/>
          <w:szCs w:val="28"/>
        </w:rPr>
      </w:pPr>
      <w:r>
        <w:rPr>
          <w:rFonts w:hint="eastAsia"/>
          <w:sz w:val="28"/>
          <w:szCs w:val="28"/>
        </w:rPr>
        <w:t>第五条创新实践学分认定的必备材料</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㈠学术论文发表以发表的正式刊物为准，未发表的以指导教师及相关教学部门认可的证明材料为准；各种专利以正式的专利证书为准；技术成果转让，以双方鉴定的技术成果转让合同书为准；技术成果推广应用，以学校或个人收到的分成经费为准；技术成果鉴定，以校级及以上组织的专家鉴定会形成的科技成果鉴定文件为准。</w:t>
      </w:r>
    </w:p>
    <w:p>
      <w:pPr>
        <w:ind w:firstLine="560" w:firstLineChars="200"/>
        <w:rPr>
          <w:rFonts w:hint="eastAsia"/>
          <w:sz w:val="28"/>
          <w:szCs w:val="28"/>
        </w:rPr>
      </w:pPr>
      <w:r>
        <w:rPr>
          <w:rFonts w:hint="eastAsia"/>
          <w:sz w:val="28"/>
          <w:szCs w:val="28"/>
        </w:rPr>
        <w:t>㈡社会实践活动要求有详细材料、实践单位的证明、实践报告，并有校内相关组织推荐证明。</w:t>
      </w:r>
    </w:p>
    <w:p>
      <w:pPr>
        <w:ind w:firstLine="560" w:firstLineChars="200"/>
        <w:rPr>
          <w:rFonts w:hint="eastAsia"/>
          <w:sz w:val="28"/>
          <w:szCs w:val="28"/>
        </w:rPr>
      </w:pPr>
      <w:r>
        <w:rPr>
          <w:rFonts w:hint="eastAsia"/>
          <w:sz w:val="28"/>
          <w:szCs w:val="28"/>
        </w:rPr>
        <w:t>㈢文体活动分集体项目和个人项目，按照活动等级和获得奖项给予分值。集体项目的个人得分，按该项目分值乘以个人排名系数确定，最低为0.25分/人。</w:t>
      </w:r>
    </w:p>
    <w:p>
      <w:pPr>
        <w:ind w:firstLine="560" w:firstLineChars="200"/>
        <w:rPr>
          <w:rFonts w:hint="eastAsia"/>
          <w:sz w:val="28"/>
          <w:szCs w:val="28"/>
        </w:rPr>
      </w:pPr>
      <w:r>
        <w:rPr>
          <w:rFonts w:hint="eastAsia"/>
          <w:sz w:val="28"/>
          <w:szCs w:val="28"/>
        </w:rPr>
        <w:t>㈣其它各项活动必须具备支撑取得学分的相关证明、证书等材料；各种学术报告、讲座由组织者负责记载学生参加情况。</w:t>
      </w:r>
    </w:p>
    <w:p>
      <w:pPr>
        <w:rPr>
          <w:rFonts w:hint="eastAsia"/>
          <w:sz w:val="28"/>
          <w:szCs w:val="28"/>
        </w:rPr>
      </w:pPr>
      <w:r>
        <w:rPr>
          <w:rFonts w:hint="eastAsia"/>
          <w:sz w:val="28"/>
          <w:szCs w:val="28"/>
        </w:rPr>
        <w:t>第六条大学生创新活动学分认定由学生所属各教学单位负责，每年度二次，一般安排在每年的5月和11月。各学院（系）要成立“大学生创新实践活动学分评审认定工作组”（以下简称“工作组”），工作组组长由教学院长（系主任）担任。</w:t>
      </w:r>
    </w:p>
    <w:p>
      <w:pPr>
        <w:ind w:firstLine="560" w:firstLineChars="200"/>
        <w:rPr>
          <w:rFonts w:hint="eastAsia"/>
          <w:sz w:val="28"/>
          <w:szCs w:val="28"/>
        </w:rPr>
      </w:pPr>
      <w:r>
        <w:rPr>
          <w:rFonts w:hint="eastAsia"/>
          <w:sz w:val="28"/>
          <w:szCs w:val="28"/>
        </w:rPr>
        <w:t>第七条学分认定程序</w:t>
      </w:r>
    </w:p>
    <w:p>
      <w:pPr>
        <w:ind w:firstLine="560" w:firstLineChars="200"/>
        <w:rPr>
          <w:rFonts w:hint="eastAsia"/>
          <w:sz w:val="28"/>
          <w:szCs w:val="28"/>
        </w:rPr>
      </w:pPr>
      <w:r>
        <w:rPr>
          <w:rFonts w:hint="eastAsia"/>
          <w:sz w:val="28"/>
          <w:szCs w:val="28"/>
        </w:rPr>
        <w:t>㈠申报：由学生本人提出申请,填写《合肥工业大学学生创新实践学分认定申请表》, 并附证明材料原件和复印件；</w:t>
      </w:r>
    </w:p>
    <w:p>
      <w:pPr>
        <w:ind w:firstLine="560" w:firstLineChars="200"/>
        <w:rPr>
          <w:rFonts w:hint="eastAsia"/>
          <w:sz w:val="28"/>
          <w:szCs w:val="28"/>
        </w:rPr>
      </w:pPr>
      <w:r>
        <w:rPr>
          <w:rFonts w:hint="eastAsia"/>
          <w:sz w:val="28"/>
          <w:szCs w:val="28"/>
        </w:rPr>
        <w:t>㈡审核：经项目活动组织部门负责人或指导教师签署意见，并交学院（系）；</w:t>
      </w:r>
    </w:p>
    <w:p>
      <w:pPr>
        <w:ind w:firstLine="560" w:firstLineChars="200"/>
        <w:rPr>
          <w:rFonts w:hint="eastAsia"/>
          <w:sz w:val="28"/>
          <w:szCs w:val="28"/>
        </w:rPr>
      </w:pPr>
      <w:r>
        <w:rPr>
          <w:rFonts w:hint="eastAsia"/>
          <w:sz w:val="28"/>
          <w:szCs w:val="28"/>
        </w:rPr>
        <w:t>㈢确认：对照《合肥工业大学学生创新实践学分认定申请表》及相关证明材料复印件, 由工作组组长组织认定；</w:t>
      </w:r>
    </w:p>
    <w:p>
      <w:pPr>
        <w:ind w:firstLine="560" w:firstLineChars="200"/>
        <w:rPr>
          <w:rFonts w:hint="eastAsia"/>
          <w:sz w:val="28"/>
          <w:szCs w:val="28"/>
        </w:rPr>
      </w:pPr>
      <w:r>
        <w:rPr>
          <w:rFonts w:hint="eastAsia"/>
          <w:sz w:val="28"/>
          <w:szCs w:val="28"/>
        </w:rPr>
        <w:t>㈣公示：经学院（系）确认后,由学院（系）统一向学生进行公示（张贴或网上公布）一周，若有异议，则须复查、调整，再确认；</w:t>
      </w:r>
    </w:p>
    <w:p>
      <w:pPr>
        <w:ind w:firstLine="560" w:firstLineChars="200"/>
        <w:rPr>
          <w:rFonts w:hint="eastAsia"/>
          <w:sz w:val="28"/>
          <w:szCs w:val="28"/>
        </w:rPr>
      </w:pPr>
      <w:r>
        <w:rPr>
          <w:rFonts w:hint="eastAsia"/>
          <w:sz w:val="28"/>
          <w:szCs w:val="28"/>
        </w:rPr>
        <w:t>㈤记载：经确认无误的学分，由学院（系）统一录入,记入学生成绩,并交一份总成绩单到教务处实践教学科备案。</w:t>
      </w:r>
    </w:p>
    <w:p>
      <w:pPr>
        <w:rPr>
          <w:rFonts w:hint="eastAsia"/>
          <w:sz w:val="28"/>
          <w:szCs w:val="28"/>
        </w:rPr>
      </w:pPr>
      <w:r>
        <w:rPr>
          <w:rFonts w:hint="eastAsia"/>
          <w:sz w:val="28"/>
          <w:szCs w:val="28"/>
        </w:rPr>
        <w:t>各单位应把每次活动的登记情况利用相关媒体（如网站）公布，以便监督。教务处对各学院（系）认定的学分进行随机抽查，以确保工作质量。</w:t>
      </w:r>
    </w:p>
    <w:p>
      <w:pPr>
        <w:ind w:firstLine="560" w:firstLineChars="200"/>
        <w:rPr>
          <w:rFonts w:hint="eastAsia"/>
          <w:sz w:val="28"/>
          <w:szCs w:val="28"/>
        </w:rPr>
      </w:pPr>
      <w:r>
        <w:rPr>
          <w:rFonts w:hint="eastAsia"/>
          <w:sz w:val="28"/>
          <w:szCs w:val="28"/>
        </w:rPr>
        <w:t>第八条学生填写的创新实践活动学分认定申请表和相关证明材料必须真实可靠。弄虚作假者，取消所获得的相关学分、荣誉和待遇，以作弊论处；因项目活动组织部门及相关教师管理不严，造成不良影响的，将予以通报批评；认定的学分违背本规定、与实际不符的，要重新认定；认定违规问题严重的，视情节追究当事人的责任，直至取消该学院（系）本年度学分认定的结果。</w:t>
      </w:r>
    </w:p>
    <w:p>
      <w:pPr>
        <w:rPr>
          <w:rFonts w:hint="eastAsia"/>
          <w:sz w:val="28"/>
          <w:szCs w:val="28"/>
        </w:rPr>
      </w:pPr>
      <w:r>
        <w:rPr>
          <w:rFonts w:hint="eastAsia"/>
          <w:sz w:val="28"/>
          <w:szCs w:val="28"/>
          <w:lang w:val="en-US" w:eastAsia="zh-CN"/>
        </w:rPr>
        <w:t xml:space="preserve">    </w:t>
      </w:r>
      <w:r>
        <w:rPr>
          <w:rFonts w:hint="eastAsia"/>
          <w:sz w:val="28"/>
          <w:szCs w:val="28"/>
        </w:rPr>
        <w:t>第九条在本办法执行过程中，遇到争议事项，单位不能解决的，报教务处处理。本办法尚未涉及到的其他活动，若符合本办法精神，由活动组织部门申报，经教务处确认后方可组织开展活动。</w:t>
      </w:r>
    </w:p>
    <w:p>
      <w:pPr>
        <w:ind w:firstLine="560" w:firstLineChars="200"/>
        <w:rPr>
          <w:rFonts w:hint="eastAsia"/>
          <w:sz w:val="28"/>
          <w:szCs w:val="28"/>
        </w:rPr>
      </w:pPr>
      <w:r>
        <w:rPr>
          <w:rFonts w:hint="eastAsia"/>
          <w:sz w:val="28"/>
          <w:szCs w:val="28"/>
        </w:rPr>
        <w:t>第十条本办法从2005级起开始与教学计划配套执行。</w:t>
      </w:r>
    </w:p>
    <w:p>
      <w:pPr>
        <w:ind w:firstLine="560" w:firstLineChars="200"/>
        <w:rPr>
          <w:rFonts w:hint="eastAsia"/>
          <w:sz w:val="28"/>
          <w:szCs w:val="28"/>
        </w:rPr>
      </w:pPr>
      <w:r>
        <w:rPr>
          <w:rFonts w:hint="eastAsia"/>
          <w:sz w:val="28"/>
          <w:szCs w:val="28"/>
        </w:rPr>
        <w:t>第十一条各院系及项目活动组织部门可根据项目的特点制订实施的细则。</w:t>
      </w:r>
    </w:p>
    <w:p>
      <w:pPr>
        <w:ind w:firstLine="560" w:firstLineChars="200"/>
        <w:rPr>
          <w:rFonts w:hint="eastAsia"/>
          <w:sz w:val="28"/>
          <w:szCs w:val="28"/>
        </w:rPr>
      </w:pPr>
      <w:r>
        <w:rPr>
          <w:rFonts w:hint="eastAsia"/>
          <w:sz w:val="28"/>
          <w:szCs w:val="28"/>
        </w:rPr>
        <w:t>第十二条本办法自2008年9月15日起执行，原《关于大学生参加创新与实践活动学分认定管理办法》（合工大政发[2006]71号）同时予以废止。</w:t>
      </w:r>
    </w:p>
    <w:p>
      <w:pPr>
        <w:ind w:firstLine="560" w:firstLineChars="200"/>
        <w:rPr>
          <w:rFonts w:hint="eastAsia"/>
          <w:sz w:val="28"/>
          <w:szCs w:val="28"/>
        </w:rPr>
      </w:pPr>
      <w:r>
        <w:rPr>
          <w:rFonts w:hint="eastAsia"/>
          <w:sz w:val="28"/>
          <w:szCs w:val="28"/>
        </w:rPr>
        <w:t>第十三条本办法由教务处负责解释。</w:t>
      </w:r>
    </w:p>
    <w:p>
      <w:pPr>
        <w:jc w:val="right"/>
        <w:rPr>
          <w:rFonts w:hint="eastAsia"/>
          <w:sz w:val="28"/>
          <w:szCs w:val="28"/>
        </w:rPr>
      </w:pPr>
    </w:p>
    <w:p>
      <w:pPr>
        <w:jc w:val="center"/>
        <w:rPr>
          <w:rFonts w:hint="eastAsia"/>
          <w:sz w:val="28"/>
          <w:szCs w:val="28"/>
        </w:rPr>
      </w:pPr>
      <w:r>
        <w:rPr>
          <w:rFonts w:hint="eastAsia"/>
          <w:sz w:val="28"/>
          <w:szCs w:val="28"/>
          <w:lang w:val="en-US" w:eastAsia="zh-CN"/>
        </w:rPr>
        <w:t xml:space="preserve">                                       </w:t>
      </w:r>
      <w:r>
        <w:rPr>
          <w:rFonts w:hint="eastAsia"/>
          <w:sz w:val="28"/>
          <w:szCs w:val="28"/>
        </w:rPr>
        <w:t>合肥工业大学</w:t>
      </w:r>
    </w:p>
    <w:p>
      <w:pPr>
        <w:jc w:val="right"/>
        <w:rPr>
          <w:sz w:val="28"/>
          <w:szCs w:val="28"/>
        </w:rPr>
      </w:pPr>
      <w:r>
        <w:rPr>
          <w:rFonts w:hint="eastAsia"/>
          <w:sz w:val="28"/>
          <w:szCs w:val="28"/>
        </w:rPr>
        <w:t>二○○八年九月十八日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auto"/>
    <w:pitch w:val="default"/>
    <w:sig w:usb0="00000000" w:usb1="00000000" w:usb2="00000010" w:usb3="00000000" w:csb0="00040000" w:csb1="00000000"/>
  </w:font>
  <w:font w:name="Lingoes Unicode">
    <w:altName w:val="宋体"/>
    <w:panose1 w:val="00000000000000000000"/>
    <w:charset w:val="86"/>
    <w:family w:val="swiss"/>
    <w:pitch w:val="default"/>
    <w:sig w:usb0="00000000" w:usb1="00000000" w:usb2="00000010" w:usb3="00000000" w:csb0="003E01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Kartika">
    <w:altName w:val="PMingLiU"/>
    <w:panose1 w:val="02020503030404060203"/>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17E4E"/>
    <w:rsid w:val="1FF17E4E"/>
    <w:rsid w:val="242D778D"/>
    <w:rsid w:val="72845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unhideWhenUsed/>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2017-11-03T07:45:00Z</dcterms:created>
  <dc:creator>miss丶紅顏</dc:creator>
  <cp:lastModifiedBy>Administrator</cp:lastModifiedBy>
  <dcterms:modified xsi:type="dcterms:W3CDTF">2017-11-09T06:55:11Z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