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FFD801" w14:textId="77777777" w:rsidR="00737AE5" w:rsidRDefault="00000000">
      <w:pPr>
        <w:spacing w:line="400" w:lineRule="exact"/>
        <w:jc w:val="center"/>
        <w:rPr>
          <w:rStyle w:val="a3"/>
          <w:rFonts w:ascii="宋体" w:hAnsi="宋体" w:cs="宋体" w:hint="eastAsia"/>
          <w:color w:val="000000"/>
          <w:kern w:val="0"/>
          <w:sz w:val="30"/>
          <w:szCs w:val="30"/>
          <w:lang w:bidi="ar"/>
        </w:rPr>
      </w:pPr>
      <w:r>
        <w:rPr>
          <w:rStyle w:val="a3"/>
          <w:rFonts w:ascii="宋体" w:hAnsi="宋体" w:cs="宋体" w:hint="eastAsia"/>
          <w:color w:val="000000"/>
          <w:kern w:val="0"/>
          <w:sz w:val="30"/>
          <w:szCs w:val="30"/>
          <w:lang w:bidi="ar"/>
        </w:rPr>
        <w:t>2023—2024学年第二学期《形势与政策》课程补考</w:t>
      </w:r>
    </w:p>
    <w:p w14:paraId="350E5330" w14:textId="77777777" w:rsidR="00737AE5" w:rsidRDefault="00000000">
      <w:pPr>
        <w:spacing w:line="400" w:lineRule="exact"/>
        <w:jc w:val="center"/>
        <w:rPr>
          <w:rStyle w:val="a3"/>
          <w:rFonts w:ascii="宋体" w:hAnsi="宋体" w:cs="宋体" w:hint="eastAsia"/>
          <w:color w:val="000000"/>
          <w:kern w:val="0"/>
          <w:sz w:val="30"/>
          <w:szCs w:val="30"/>
          <w:lang w:bidi="ar"/>
        </w:rPr>
      </w:pPr>
      <w:r>
        <w:rPr>
          <w:rStyle w:val="a3"/>
          <w:rFonts w:ascii="宋体" w:hAnsi="宋体" w:cs="宋体" w:hint="eastAsia"/>
          <w:color w:val="000000"/>
          <w:kern w:val="0"/>
          <w:sz w:val="30"/>
          <w:szCs w:val="30"/>
          <w:lang w:bidi="ar"/>
        </w:rPr>
        <w:t>操作手册</w:t>
      </w:r>
    </w:p>
    <w:p w14:paraId="019A3474" w14:textId="77777777" w:rsidR="00737AE5" w:rsidRDefault="00000000">
      <w:pPr>
        <w:spacing w:line="400" w:lineRule="exact"/>
        <w:rPr>
          <w:rFonts w:ascii="宋体" w:hAnsi="宋体" w:hint="eastAsia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电脑端登录及考试流程</w:t>
      </w:r>
    </w:p>
    <w:p w14:paraId="13DAFBB8" w14:textId="77777777" w:rsidR="00737AE5" w:rsidRDefault="00000000">
      <w:pPr>
        <w:spacing w:beforeLines="100" w:before="312" w:line="400" w:lineRule="exact"/>
        <w:rPr>
          <w:rFonts w:ascii="宋体" w:hAnsi="宋体" w:hint="eastAsia"/>
          <w:sz w:val="24"/>
        </w:rPr>
      </w:pPr>
      <w:r>
        <w:rPr>
          <w:rFonts w:ascii="宋体" w:hAnsi="宋体"/>
          <w:noProof/>
          <w:sz w:val="24"/>
        </w:rPr>
        <w:drawing>
          <wp:anchor distT="0" distB="0" distL="114300" distR="114300" simplePos="0" relativeHeight="251659264" behindDoc="0" locked="0" layoutInCell="1" allowOverlap="1" wp14:anchorId="0A9C3525" wp14:editId="25AF701C">
            <wp:simplePos x="0" y="0"/>
            <wp:positionH relativeFrom="margin">
              <wp:posOffset>0</wp:posOffset>
            </wp:positionH>
            <wp:positionV relativeFrom="margin">
              <wp:posOffset>1625600</wp:posOffset>
            </wp:positionV>
            <wp:extent cx="5274310" cy="2284730"/>
            <wp:effectExtent l="0" t="0" r="0" b="1270"/>
            <wp:wrapTopAndBottom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、打开浏览器，进入“合肥工业大学马克思主义学院网络教学平台”，网址：</w:t>
      </w:r>
      <w:hyperlink r:id="rId6" w:history="1">
        <w:r>
          <w:rPr>
            <w:rStyle w:val="a5"/>
            <w:rFonts w:ascii="宋体" w:hAnsi="宋体"/>
            <w:sz w:val="24"/>
          </w:rPr>
          <w:t>http://hfutmks.fanya.chaoxing.com/portal</w:t>
        </w:r>
      </w:hyperlink>
    </w:p>
    <w:p w14:paraId="52F77073" w14:textId="77777777" w:rsidR="00737AE5" w:rsidRDefault="00000000">
      <w:pPr>
        <w:spacing w:beforeLines="100" w:before="312" w:line="400" w:lineRule="exac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2、点击右上角【登录】</w:t>
      </w:r>
    </w:p>
    <w:p w14:paraId="79A1D05E" w14:textId="77777777" w:rsidR="00737AE5" w:rsidRDefault="00000000">
      <w:pPr>
        <w:spacing w:line="400" w:lineRule="exac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三种登录方式</w:t>
      </w:r>
    </w:p>
    <w:p w14:paraId="4FC38D8D" w14:textId="77777777" w:rsidR="00737AE5" w:rsidRDefault="00000000">
      <w:pPr>
        <w:pStyle w:val="a6"/>
        <w:numPr>
          <w:ilvl w:val="0"/>
          <w:numId w:val="1"/>
        </w:numPr>
        <w:spacing w:line="400" w:lineRule="exact"/>
        <w:ind w:firstLineChars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手机号登录：输入手机号和学习通密码（也可使用手机验证码登录）</w:t>
      </w:r>
    </w:p>
    <w:p w14:paraId="1C1A272D" w14:textId="77777777" w:rsidR="00737AE5" w:rsidRDefault="00000000">
      <w:pPr>
        <w:pStyle w:val="a6"/>
        <w:numPr>
          <w:ilvl w:val="0"/>
          <w:numId w:val="1"/>
        </w:numPr>
        <w:spacing w:line="400" w:lineRule="exact"/>
        <w:ind w:firstLineChars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机构账号登录：输入学号和学习通密码</w:t>
      </w:r>
    </w:p>
    <w:p w14:paraId="325DB1BB" w14:textId="77777777" w:rsidR="00737AE5" w:rsidRDefault="00000000">
      <w:pPr>
        <w:pStyle w:val="a6"/>
        <w:numPr>
          <w:ilvl w:val="0"/>
          <w:numId w:val="1"/>
        </w:numPr>
        <w:spacing w:line="400" w:lineRule="exact"/>
        <w:ind w:firstLineChars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使用学习通A</w:t>
      </w:r>
      <w:r>
        <w:rPr>
          <w:rFonts w:ascii="宋体" w:hAnsi="宋体"/>
          <w:sz w:val="24"/>
        </w:rPr>
        <w:t>PP</w:t>
      </w:r>
      <w:r>
        <w:rPr>
          <w:rFonts w:ascii="宋体" w:hAnsi="宋体" w:hint="eastAsia"/>
          <w:sz w:val="24"/>
        </w:rPr>
        <w:t>扫码登录</w:t>
      </w:r>
    </w:p>
    <w:p w14:paraId="4F78183E" w14:textId="77777777" w:rsidR="00737AE5" w:rsidRDefault="00000000">
      <w:pPr>
        <w:jc w:val="center"/>
        <w:rPr>
          <w:rFonts w:ascii="宋体" w:hAnsi="宋体" w:hint="eastAsia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566CA754" wp14:editId="215C3475">
            <wp:extent cx="4965700" cy="3228340"/>
            <wp:effectExtent l="0" t="0" r="0" b="0"/>
            <wp:docPr id="2" name="图片 2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9707" cy="323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6DD09" w14:textId="77777777" w:rsidR="00737AE5" w:rsidRDefault="00000000">
      <w:pPr>
        <w:pStyle w:val="a6"/>
        <w:numPr>
          <w:ilvl w:val="0"/>
          <w:numId w:val="2"/>
        </w:numPr>
        <w:ind w:firstLineChars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lastRenderedPageBreak/>
        <w:t>登录成功后，点击【我学的课】——【《形势与政策2024年秋补考》】</w:t>
      </w:r>
    </w:p>
    <w:p w14:paraId="329A8C4B" w14:textId="77777777" w:rsidR="00737AE5" w:rsidRDefault="00737AE5">
      <w:pPr>
        <w:rPr>
          <w:rFonts w:ascii="宋体" w:hAnsi="宋体" w:hint="eastAsia"/>
          <w:sz w:val="24"/>
        </w:rPr>
      </w:pPr>
    </w:p>
    <w:p w14:paraId="6E04F3E8" w14:textId="77777777" w:rsidR="00737AE5" w:rsidRDefault="00000000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114300" distR="114300" wp14:anchorId="69553867" wp14:editId="0561C7B3">
            <wp:extent cx="4189095" cy="2804160"/>
            <wp:effectExtent l="0" t="0" r="1905" b="15240"/>
            <wp:docPr id="13" name="图片 13" descr="542bf109e915f595d0a45322a190b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42bf109e915f595d0a45322a190b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909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E033E" w14:textId="77777777" w:rsidR="00737AE5" w:rsidRDefault="00000000">
      <w:pPr>
        <w:spacing w:beforeLines="100" w:before="312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4、点击【考试】进行考试</w:t>
      </w:r>
    </w:p>
    <w:p w14:paraId="679F3404" w14:textId="77777777" w:rsidR="00737AE5" w:rsidRDefault="00737AE5">
      <w:pPr>
        <w:rPr>
          <w:rFonts w:ascii="宋体" w:hAnsi="宋体" w:hint="eastAsia"/>
          <w:sz w:val="24"/>
        </w:rPr>
      </w:pPr>
    </w:p>
    <w:p w14:paraId="619B7D21" w14:textId="77777777" w:rsidR="00737AE5" w:rsidRDefault="00000000">
      <w:pPr>
        <w:widowControl/>
        <w:jc w:val="left"/>
        <w:rPr>
          <w:rFonts w:ascii="宋体" w:hAnsi="宋体" w:hint="eastAsia"/>
          <w:sz w:val="24"/>
        </w:rPr>
      </w:pPr>
      <w:r>
        <w:rPr>
          <w:rFonts w:ascii="宋体" w:hAnsi="宋体"/>
          <w:sz w:val="24"/>
        </w:rPr>
        <w:br w:type="page"/>
      </w:r>
    </w:p>
    <w:p w14:paraId="251C489C" w14:textId="77777777" w:rsidR="00737AE5" w:rsidRDefault="00000000">
      <w:pPr>
        <w:rPr>
          <w:rFonts w:ascii="宋体" w:hAnsi="宋体" w:hint="eastAsia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lastRenderedPageBreak/>
        <w:t>手机端登录及考试流程</w:t>
      </w:r>
    </w:p>
    <w:p w14:paraId="491A588C" w14:textId="77777777" w:rsidR="00737AE5" w:rsidRDefault="00000000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1、下载学习通（已下载过学习通的可忽略）</w:t>
      </w:r>
    </w:p>
    <w:p w14:paraId="12C3BE77" w14:textId="77777777" w:rsidR="00737AE5" w:rsidRDefault="00000000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扫描下方二维码下载学习通，或在手机应用市场搜索“学习通”下载。</w:t>
      </w:r>
    </w:p>
    <w:p w14:paraId="7A6E9945" w14:textId="77777777" w:rsidR="00737AE5" w:rsidRDefault="00000000">
      <w:pPr>
        <w:jc w:val="center"/>
        <w:rPr>
          <w:rFonts w:ascii="宋体" w:hAnsi="宋体" w:hint="eastAsia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114300" distR="114300" wp14:anchorId="1336D04F" wp14:editId="38E2159B">
            <wp:extent cx="2886710" cy="2886710"/>
            <wp:effectExtent l="0" t="0" r="8890" b="8890"/>
            <wp:docPr id="9" name="图片 4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AD530" w14:textId="77777777" w:rsidR="00737AE5" w:rsidRDefault="00000000">
      <w:pPr>
        <w:spacing w:beforeLines="100" w:before="312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2、两种登录方式</w:t>
      </w:r>
    </w:p>
    <w:p w14:paraId="54D18CA5" w14:textId="77777777" w:rsidR="00737AE5" w:rsidRDefault="00000000">
      <w:pPr>
        <w:pStyle w:val="a6"/>
        <w:numPr>
          <w:ilvl w:val="0"/>
          <w:numId w:val="3"/>
        </w:numPr>
        <w:ind w:firstLineChars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手机号登录：输入手机号和学习通密码登录（或手机号快捷登录）</w:t>
      </w:r>
    </w:p>
    <w:p w14:paraId="060D79AD" w14:textId="77777777" w:rsidR="00737AE5" w:rsidRDefault="00000000">
      <w:pPr>
        <w:jc w:val="center"/>
        <w:rPr>
          <w:rFonts w:ascii="宋体" w:hAnsi="宋体" w:hint="eastAsia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5463A9E8" wp14:editId="0E7A17E1">
            <wp:extent cx="1854835" cy="3810000"/>
            <wp:effectExtent l="0" t="0" r="0" b="0"/>
            <wp:docPr id="5" name="图片 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8034" cy="383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18C42" w14:textId="77777777" w:rsidR="00737AE5" w:rsidRDefault="00000000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②其他登录方式：学校填写【合肥工业大学马克思主义学院】，输入学号和密码（学习通密码）</w:t>
      </w:r>
    </w:p>
    <w:p w14:paraId="2C6E9279" w14:textId="77777777" w:rsidR="00737AE5" w:rsidRDefault="00000000">
      <w:pPr>
        <w:jc w:val="center"/>
        <w:rPr>
          <w:rFonts w:ascii="宋体" w:hAnsi="宋体" w:hint="eastAsia"/>
          <w:sz w:val="24"/>
        </w:rPr>
      </w:pPr>
      <w:r>
        <w:rPr>
          <w:rFonts w:ascii="宋体" w:hAnsi="宋体"/>
          <w:noProof/>
          <w:sz w:val="24"/>
        </w:rPr>
        <w:lastRenderedPageBreak/>
        <w:drawing>
          <wp:inline distT="0" distB="0" distL="0" distR="0" wp14:anchorId="7CF2CA1B" wp14:editId="094076EE">
            <wp:extent cx="1839595" cy="3811905"/>
            <wp:effectExtent l="0" t="0" r="1905" b="0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0101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</w:rPr>
        <w:drawing>
          <wp:inline distT="0" distB="0" distL="0" distR="0" wp14:anchorId="091F4B87" wp14:editId="10A11CF6">
            <wp:extent cx="1820545" cy="3811905"/>
            <wp:effectExtent l="0" t="0" r="0" b="0"/>
            <wp:docPr id="7" name="图片 7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0982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60546" w14:textId="77777777" w:rsidR="00737AE5" w:rsidRDefault="00000000">
      <w:pPr>
        <w:spacing w:beforeLines="100" w:before="312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3、点击右下角【我】——【课程】找到参加补考的课程</w:t>
      </w:r>
    </w:p>
    <w:p w14:paraId="013515B1" w14:textId="34FB42B5" w:rsidR="00737AE5" w:rsidRDefault="00000000">
      <w:pPr>
        <w:jc w:val="center"/>
        <w:rPr>
          <w:rFonts w:ascii="宋体" w:hAnsi="宋体" w:hint="eastAsia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0FE0D593" wp14:editId="3F6E1177">
            <wp:extent cx="1828165" cy="3811905"/>
            <wp:effectExtent l="0" t="0" r="635" b="0"/>
            <wp:docPr id="8" name="图片 8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, 聊天或短信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8357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25EA">
        <w:rPr>
          <w:noProof/>
        </w:rPr>
        <w:drawing>
          <wp:inline distT="0" distB="0" distL="0" distR="0" wp14:anchorId="263ADC98" wp14:editId="44BD1CC1">
            <wp:extent cx="1921290" cy="3954780"/>
            <wp:effectExtent l="0" t="0" r="3175" b="7620"/>
            <wp:docPr id="18398772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7725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4419" cy="39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DD0CF" w14:textId="77777777" w:rsidR="00737AE5" w:rsidRDefault="00737AE5">
      <w:pPr>
        <w:jc w:val="center"/>
        <w:rPr>
          <w:rFonts w:ascii="宋体" w:hAnsi="宋体" w:hint="eastAsia"/>
          <w:sz w:val="24"/>
        </w:rPr>
      </w:pPr>
    </w:p>
    <w:p w14:paraId="1790872B" w14:textId="77777777" w:rsidR="00737AE5" w:rsidRDefault="00737AE5">
      <w:pPr>
        <w:jc w:val="center"/>
        <w:rPr>
          <w:rFonts w:ascii="宋体" w:hAnsi="宋体" w:hint="eastAsia"/>
          <w:sz w:val="24"/>
        </w:rPr>
      </w:pPr>
    </w:p>
    <w:p w14:paraId="1E9E4647" w14:textId="77777777" w:rsidR="00737AE5" w:rsidRDefault="00000000">
      <w:pPr>
        <w:pStyle w:val="a6"/>
        <w:numPr>
          <w:ilvl w:val="0"/>
          <w:numId w:val="2"/>
        </w:numPr>
        <w:ind w:firstLineChars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点击【作业/考试】——找到需要参加的考试</w:t>
      </w:r>
    </w:p>
    <w:p w14:paraId="38FADA79" w14:textId="27B83824" w:rsidR="00737AE5" w:rsidRDefault="00000000">
      <w:pPr>
        <w:jc w:val="center"/>
        <w:rPr>
          <w:rFonts w:ascii="宋体" w:hAnsi="宋体" w:hint="eastAsia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551F02F6" wp14:editId="21C167D8">
            <wp:extent cx="1835150" cy="3811905"/>
            <wp:effectExtent l="0" t="0" r="6350" b="0"/>
            <wp:docPr id="11" name="图片 1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35458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25EA" w:rsidRPr="008C25EA">
        <w:rPr>
          <w:rFonts w:ascii="宋体" w:hAnsi="宋体"/>
          <w:noProof/>
          <w:sz w:val="24"/>
        </w:rPr>
        <w:drawing>
          <wp:inline distT="0" distB="0" distL="0" distR="0" wp14:anchorId="4E0B2ED1" wp14:editId="2604F600">
            <wp:extent cx="1885950" cy="3901886"/>
            <wp:effectExtent l="0" t="0" r="0" b="3810"/>
            <wp:docPr id="14680826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3"/>
                    <a:stretch/>
                  </pic:blipFill>
                  <pic:spPr bwMode="auto">
                    <a:xfrm>
                      <a:off x="0" y="0"/>
                      <a:ext cx="1896821" cy="392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7A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2C7E14"/>
    <w:multiLevelType w:val="multilevel"/>
    <w:tmpl w:val="112C7E14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4B558A"/>
    <w:multiLevelType w:val="multilevel"/>
    <w:tmpl w:val="3F4B558A"/>
    <w:lvl w:ilvl="0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21852FC"/>
    <w:multiLevelType w:val="multilevel"/>
    <w:tmpl w:val="721852FC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2、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751318493">
    <w:abstractNumId w:val="2"/>
  </w:num>
  <w:num w:numId="2" w16cid:durableId="114637437">
    <w:abstractNumId w:val="1"/>
  </w:num>
  <w:num w:numId="3" w16cid:durableId="1964647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2MwOTg4NTVkM2E3NDVmMTZlZDdmY2Y0NjkzN2E1MDIifQ=="/>
    <w:docVar w:name="KSO_WPS_MARK_KEY" w:val="a4fdbe4d-00a4-471d-948d-61fec9c48d41"/>
  </w:docVars>
  <w:rsids>
    <w:rsidRoot w:val="005707A9"/>
    <w:rsid w:val="004D1E84"/>
    <w:rsid w:val="005707A9"/>
    <w:rsid w:val="00680705"/>
    <w:rsid w:val="00681C11"/>
    <w:rsid w:val="00737AE5"/>
    <w:rsid w:val="0074768D"/>
    <w:rsid w:val="00847E5B"/>
    <w:rsid w:val="008C25EA"/>
    <w:rsid w:val="00B26240"/>
    <w:rsid w:val="00B5199D"/>
    <w:rsid w:val="00B83EEE"/>
    <w:rsid w:val="00E90F22"/>
    <w:rsid w:val="12D5055C"/>
    <w:rsid w:val="160B5A8C"/>
    <w:rsid w:val="2206386E"/>
    <w:rsid w:val="279046C4"/>
    <w:rsid w:val="36E43ABA"/>
    <w:rsid w:val="41A970CC"/>
    <w:rsid w:val="443A4307"/>
    <w:rsid w:val="450D647B"/>
    <w:rsid w:val="4C60482B"/>
    <w:rsid w:val="5800451C"/>
    <w:rsid w:val="621E427E"/>
    <w:rsid w:val="624102C0"/>
    <w:rsid w:val="6643413E"/>
    <w:rsid w:val="6C8E0DC6"/>
    <w:rsid w:val="7C802790"/>
    <w:rsid w:val="7CDF2AC3"/>
    <w:rsid w:val="7FA0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9AC03C4"/>
  <w15:docId w15:val="{B760F483-28A1-4DD9-B5EF-18AC92F86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</w:rPr>
  </w:style>
  <w:style w:type="character" w:styleId="a4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hfutmks.fanya.chaoxing.com/portal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vip3521</dc:creator>
  <cp:lastModifiedBy>fuhua gong</cp:lastModifiedBy>
  <cp:revision>3</cp:revision>
  <dcterms:created xsi:type="dcterms:W3CDTF">2024-09-10T01:35:00Z</dcterms:created>
  <dcterms:modified xsi:type="dcterms:W3CDTF">2024-09-10T01:35:00Z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D4D4ECAFBF7C42BEA761F21AF0C0AA9E_13</vt:lpwstr>
  </property>
</Properties>
</file>